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EEBFA" w14:textId="5A2D32D4" w:rsidR="00B50B1F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</w:t>
      </w:r>
      <w:r w:rsidR="009E1539">
        <w:rPr>
          <w:rFonts w:ascii="Times New Roman" w:hAnsi="Times New Roman"/>
          <w:b/>
        </w:rPr>
        <w:t xml:space="preserve"> Akademia Nauk Stosowanych</w:t>
      </w:r>
      <w:r>
        <w:rPr>
          <w:rFonts w:ascii="Times New Roman" w:hAnsi="Times New Roman"/>
          <w:b/>
        </w:rPr>
        <w:t xml:space="preserve"> w Nysie</w:t>
      </w:r>
    </w:p>
    <w:p w14:paraId="031FBF8C" w14:textId="77777777" w:rsidR="00B50B1F" w:rsidRDefault="00B50B1F">
      <w:pPr>
        <w:pStyle w:val="Standard"/>
        <w:jc w:val="center"/>
        <w:rPr>
          <w:rFonts w:ascii="Times New Roman" w:hAnsi="Times New Roman"/>
          <w:b/>
        </w:rPr>
      </w:pPr>
    </w:p>
    <w:p w14:paraId="74041CA5" w14:textId="77777777" w:rsidR="00B50B1F" w:rsidRDefault="0000000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099"/>
        <w:gridCol w:w="545"/>
        <w:gridCol w:w="835"/>
        <w:gridCol w:w="295"/>
        <w:gridCol w:w="530"/>
        <w:gridCol w:w="988"/>
        <w:gridCol w:w="856"/>
        <w:gridCol w:w="541"/>
        <w:gridCol w:w="878"/>
        <w:gridCol w:w="236"/>
        <w:gridCol w:w="303"/>
        <w:gridCol w:w="710"/>
        <w:gridCol w:w="674"/>
        <w:gridCol w:w="449"/>
        <w:gridCol w:w="1144"/>
      </w:tblGrid>
      <w:tr w:rsidR="00B50B1F" w14:paraId="0924CEBF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CCBEE63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68533E5" w14:textId="77777777" w:rsidR="00B50B1F" w:rsidRPr="009E1539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E1539">
              <w:rPr>
                <w:rFonts w:ascii="Times New Roman" w:hAnsi="Times New Roman"/>
                <w:b/>
                <w:bCs/>
                <w:sz w:val="20"/>
                <w:szCs w:val="20"/>
              </w:rPr>
              <w:t>Prewencja kryminalna</w:t>
            </w:r>
          </w:p>
        </w:tc>
        <w:tc>
          <w:tcPr>
            <w:tcW w:w="168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F248933" w14:textId="77777777" w:rsidR="00B50B1F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7B01510" w14:textId="77777777" w:rsidR="00B50B1F" w:rsidRDefault="00B50B1F">
            <w:pPr>
              <w:pStyle w:val="Standard"/>
              <w:spacing w:after="0" w:line="240" w:lineRule="auto"/>
            </w:pPr>
          </w:p>
        </w:tc>
      </w:tr>
      <w:tr w:rsidR="00B50B1F" w14:paraId="3CCE366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41C373F" w14:textId="77777777" w:rsidR="00B50B1F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9805F21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B50B1F" w14:paraId="695843A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E09D6D9" w14:textId="77777777" w:rsidR="00B50B1F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A841CF8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B50B1F" w14:paraId="63BC489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A27B37B" w14:textId="77777777" w:rsidR="00B50B1F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01D6BC5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B50B1F" w14:paraId="69DE4F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939DBDD" w14:textId="77777777" w:rsidR="00B50B1F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BB495A9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Kryminologia i kryminalistyka</w:t>
            </w:r>
          </w:p>
        </w:tc>
      </w:tr>
      <w:tr w:rsidR="00B50B1F" w14:paraId="0AF7B56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09183CA" w14:textId="77777777" w:rsidR="00B50B1F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979A690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 Niestacjonarne (S/NS)</w:t>
            </w:r>
          </w:p>
        </w:tc>
      </w:tr>
      <w:tr w:rsidR="00B50B1F" w14:paraId="57532E1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BF7417A" w14:textId="77777777" w:rsidR="00B50B1F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0" w:type="dxa"/>
            <w:gridSpan w:val="11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797D856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B50B1F" w14:paraId="6C7F3725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D1CE454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8704388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5DB8A28" w14:textId="77777777" w:rsidR="00B50B1F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24FDA87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B50B1F" w14:paraId="59B85AC2" w14:textId="77777777">
        <w:tc>
          <w:tcPr>
            <w:tcW w:w="1667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77378EE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3F33147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3B6636F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7116FB7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2F7A9E0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23CF3E2" w14:textId="77777777" w:rsidR="00B50B1F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764E22C" w14:textId="77777777" w:rsidR="00B50B1F" w:rsidRDefault="00000000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2,4/1,4</w:t>
            </w:r>
          </w:p>
        </w:tc>
        <w:tc>
          <w:tcPr>
            <w:tcW w:w="13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44566E3" w14:textId="77777777" w:rsidR="00B50B1F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588CF15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C7D3072" w14:textId="77777777" w:rsidR="00B50B1F" w:rsidRDefault="00B50B1F"/>
        </w:tc>
      </w:tr>
      <w:tr w:rsidR="00B50B1F" w14:paraId="0FBA82E5" w14:textId="77777777">
        <w:tc>
          <w:tcPr>
            <w:tcW w:w="1667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07E9A0C" w14:textId="77777777" w:rsidR="00B50B1F" w:rsidRDefault="00B50B1F"/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3E88278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9E213B4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11ABFA0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A3631CC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C211C54" w14:textId="77777777" w:rsidR="00B50B1F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D48855B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230A86F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B50B1F" w14:paraId="1FAC769F" w14:textId="77777777">
        <w:trPr>
          <w:trHeight w:val="255"/>
        </w:trPr>
        <w:tc>
          <w:tcPr>
            <w:tcW w:w="1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13C3322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D824BB5" w14:textId="3D5C4DE8" w:rsidR="00B50B1F" w:rsidRDefault="008C291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  <w:r w:rsidR="00000000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A9F4CFA" w14:textId="77777777" w:rsidR="00B50B1F" w:rsidRDefault="000000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C58D955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796426F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Egzamin pisemny (test). Przełożenie osiągniętej punktacji na oceny:</w:t>
            </w:r>
          </w:p>
          <w:p w14:paraId="7A7F6AC5" w14:textId="0B6CA4BB" w:rsidR="00B50B1F" w:rsidRDefault="00F7085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6-6,5 pkt – 3,0, 7-8 pkt – 3,5, 8,5-9,5 pkt – 4,0, 10-10,5 pkt – 4,5, 11-12 pkt – 5,0.</w:t>
            </w:r>
          </w:p>
        </w:tc>
        <w:tc>
          <w:tcPr>
            <w:tcW w:w="1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5300E97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B50B1F" w14:paraId="056FE8C5" w14:textId="77777777">
        <w:trPr>
          <w:trHeight w:val="255"/>
        </w:trPr>
        <w:tc>
          <w:tcPr>
            <w:tcW w:w="1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64F7B58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23BA0AF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4901883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709499D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A59AE5B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D8293E1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50B1F" w14:paraId="46AB3951" w14:textId="77777777">
        <w:trPr>
          <w:trHeight w:val="255"/>
        </w:trPr>
        <w:tc>
          <w:tcPr>
            <w:tcW w:w="1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14192BA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BA6B626" w14:textId="0A91E9D4" w:rsidR="00B50B1F" w:rsidRDefault="008C291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5A69BB6" w14:textId="77777777" w:rsidR="00B50B1F" w:rsidRDefault="000000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3B048AA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CE0A0C2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na zajęciach i aktywny udział w ćwiczeniach praktycznych.</w:t>
            </w:r>
          </w:p>
          <w:p w14:paraId="50842E1C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Na ocenę końcową składają się oceny cząstkowe wynikające z:</w:t>
            </w:r>
          </w:p>
          <w:p w14:paraId="79E9B6EB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1) przedstawienia opracowania dotyczącego wybranej problematyki,</w:t>
            </w:r>
          </w:p>
          <w:p w14:paraId="161B51E8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2) aktywnego udziału w dyskusji na temat danego zagadnienia oraz odpowiedzi na zadane przez prowadzącego pytania,</w:t>
            </w:r>
          </w:p>
          <w:p w14:paraId="3121E090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3) przedstawienia przygotowywanego w zespole rozwiązania zagadnienia praktycznego (kazusu/projektu w zakresie prewencji kryminalnej).</w:t>
            </w:r>
          </w:p>
        </w:tc>
        <w:tc>
          <w:tcPr>
            <w:tcW w:w="1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7BB0BF63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B50B1F" w14:paraId="06543CF0" w14:textId="77777777">
        <w:trPr>
          <w:trHeight w:val="255"/>
        </w:trPr>
        <w:tc>
          <w:tcPr>
            <w:tcW w:w="1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1C2B81C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61DE24A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37EFBBD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98C46BF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582D2FE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6E550A8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50B1F" w14:paraId="6D3AAFB7" w14:textId="77777777">
        <w:trPr>
          <w:trHeight w:val="255"/>
        </w:trPr>
        <w:tc>
          <w:tcPr>
            <w:tcW w:w="1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8B278FC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1D8456C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0EC0CF7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ABA1334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F7FA9ED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FA6CE06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50B1F" w14:paraId="0ABE31E6" w14:textId="77777777">
        <w:trPr>
          <w:trHeight w:val="255"/>
        </w:trPr>
        <w:tc>
          <w:tcPr>
            <w:tcW w:w="1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F740347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0AEA81E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7743AF9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1074582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F029160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08FE12C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50B1F" w14:paraId="6269CCA6" w14:textId="77777777">
        <w:trPr>
          <w:trHeight w:val="279"/>
        </w:trPr>
        <w:tc>
          <w:tcPr>
            <w:tcW w:w="166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D8D0106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56D0D0F" w14:textId="0EC23475" w:rsidR="00B50B1F" w:rsidRPr="008C291D" w:rsidRDefault="008C291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8C291D">
              <w:rPr>
                <w:rFonts w:ascii="Times New Roman" w:hAnsi="Times New Roman"/>
                <w:b/>
                <w:bCs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39AD609" w14:textId="768FFB2B" w:rsidR="00B50B1F" w:rsidRPr="008C291D" w:rsidRDefault="00B50B1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611EC18" w14:textId="77777777" w:rsidR="00B50B1F" w:rsidRPr="008C291D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8C291D">
              <w:rPr>
                <w:rFonts w:ascii="Times New Roman" w:hAnsi="Times New Roman"/>
                <w:b/>
                <w:bCs/>
                <w:sz w:val="14"/>
                <w:szCs w:val="14"/>
              </w:rPr>
              <w:t>60/36</w:t>
            </w:r>
          </w:p>
        </w:tc>
        <w:tc>
          <w:tcPr>
            <w:tcW w:w="355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89AF981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C62D12E" w14:textId="77777777" w:rsidR="00B50B1F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5FFD3B7" w14:textId="77777777" w:rsidR="00B50B1F" w:rsidRDefault="00000000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B50B1F" w14:paraId="2430D525" w14:textId="77777777">
        <w:tc>
          <w:tcPr>
            <w:tcW w:w="1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FDCECDA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97713EE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84455CB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509C3FC3" w14:textId="77777777" w:rsidR="00B50B1F" w:rsidRDefault="00B50B1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546EEB7" w14:textId="77777777" w:rsidR="00B50B1F" w:rsidRDefault="00000000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D4091E9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12A70AA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B50B1F" w14:paraId="7EC59A5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06DA671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996E0CC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C3A97DF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EE14054" w14:textId="1F2D69E4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Zna po</w:t>
            </w:r>
            <w:r w:rsidR="009E1539">
              <w:rPr>
                <w:rFonts w:ascii="Times New Roman" w:hAnsi="Times New Roman"/>
                <w:sz w:val="16"/>
                <w:szCs w:val="16"/>
              </w:rPr>
              <w:t>dstawowe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terminy oraz terminologię w naukach o bezpieczeństwie oraz rozumie jej źródła wywodzące się z pokrewnych dyscyplin naukowych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26DD7EA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3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B012085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Wykład, studiowanie literatury, dyskusja</w:t>
            </w:r>
          </w:p>
          <w:p w14:paraId="55497976" w14:textId="77777777" w:rsidR="00B50B1F" w:rsidRDefault="00B50B1F">
            <w:pPr>
              <w:pStyle w:val="Standard"/>
              <w:spacing w:after="0" w:line="240" w:lineRule="auto"/>
            </w:pPr>
          </w:p>
        </w:tc>
      </w:tr>
      <w:tr w:rsidR="00B50B1F" w14:paraId="11734F4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DBE6905" w14:textId="77777777" w:rsidR="00B50B1F" w:rsidRDefault="00B50B1F"/>
        </w:tc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CCFE339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E4CC5AB" w14:textId="0F42D7B1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Ma po</w:t>
            </w:r>
            <w:r w:rsidR="009E1539">
              <w:rPr>
                <w:rFonts w:ascii="Times New Roman" w:hAnsi="Times New Roman"/>
                <w:sz w:val="16"/>
                <w:szCs w:val="16"/>
              </w:rPr>
              <w:t>szerzoną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wiedzę z zakresu funkcjonowania systemu ochrony bezpieczeństwa i porządku publicznego w Polsce</w:t>
            </w:r>
          </w:p>
          <w:p w14:paraId="0248014C" w14:textId="77777777" w:rsidR="00B50B1F" w:rsidRDefault="00B50B1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F6681B9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3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3A8B6A21" w14:textId="77777777" w:rsidR="00B50B1F" w:rsidRDefault="00B50B1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50B1F" w14:paraId="110024E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FB42D3C" w14:textId="77777777" w:rsidR="00B50B1F" w:rsidRDefault="00B50B1F"/>
        </w:tc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E380841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6A15499" w14:textId="03639552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</w:t>
            </w:r>
            <w:r w:rsidR="009E1539">
              <w:rPr>
                <w:rFonts w:ascii="Times New Roman" w:hAnsi="Times New Roman"/>
                <w:sz w:val="16"/>
                <w:szCs w:val="16"/>
              </w:rPr>
              <w:t>szerzoną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wiedzę na temat zasad zarządzania bezpieczeństwem i porządkiem publicznym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63720C9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43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4BF1A97E" w14:textId="77777777" w:rsidR="00B50B1F" w:rsidRDefault="00B50B1F">
            <w:pPr>
              <w:pStyle w:val="Standard"/>
              <w:spacing w:after="0" w:line="240" w:lineRule="auto"/>
            </w:pPr>
          </w:p>
        </w:tc>
      </w:tr>
      <w:tr w:rsidR="00B50B1F" w14:paraId="6485906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D93D156" w14:textId="77777777" w:rsidR="00B50B1F" w:rsidRDefault="00B50B1F"/>
        </w:tc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AD2A4E9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3E0D623A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podstawowe metody i techniki pracy funkcjonariusz Policji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27E0DE9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8E85805" w14:textId="77777777" w:rsidR="00B50B1F" w:rsidRDefault="00B50B1F">
            <w:pPr>
              <w:pStyle w:val="Standard"/>
              <w:spacing w:after="0" w:line="240" w:lineRule="auto"/>
            </w:pPr>
          </w:p>
        </w:tc>
      </w:tr>
      <w:tr w:rsidR="00B50B1F" w14:paraId="2EC9CB8B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300CDE6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0E7E9A5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BFB006F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474C8395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identyfikować i charakteryzować przejawy działalności Państwa w zakresie prowadzonej polityki zapobiegawczej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D60C797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43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4D5CB3D" w14:textId="77777777" w:rsidR="00B50B1F" w:rsidRDefault="00000000">
            <w:pPr>
              <w:pStyle w:val="Standard"/>
              <w:spacing w:after="0" w:line="240" w:lineRule="auto"/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  <w:p w14:paraId="78E2C5C3" w14:textId="7FF5BEE0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Opracowanie w zespole zagadnień, </w:t>
            </w:r>
            <w:r w:rsidR="009E1539">
              <w:rPr>
                <w:rFonts w:ascii="Times New Roman" w:hAnsi="Times New Roman"/>
                <w:sz w:val="16"/>
                <w:szCs w:val="16"/>
              </w:rPr>
              <w:t>prezentowanie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stanowiska grupy, dyskusja</w:t>
            </w:r>
            <w:r>
              <w:t xml:space="preserve"> </w:t>
            </w:r>
          </w:p>
        </w:tc>
      </w:tr>
      <w:tr w:rsidR="00B50B1F" w14:paraId="536CF95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E925729" w14:textId="77777777" w:rsidR="00B50B1F" w:rsidRDefault="00B50B1F"/>
        </w:tc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F267432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14473C3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prawidłowo ocenić funkcjonowanie poszczególnych elementów systemu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A19D242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43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2BA426B0" w14:textId="77777777" w:rsidR="00B50B1F" w:rsidRDefault="00B50B1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50B1F" w14:paraId="3B889CD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6A567ED" w14:textId="77777777" w:rsidR="00B50B1F" w:rsidRDefault="00B50B1F"/>
        </w:tc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290BE38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5DE635A" w14:textId="7FBF4299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Umie oceniać wpływ zmian środowiska społecznego na zakres i </w:t>
            </w:r>
            <w:r w:rsidR="009E1539">
              <w:rPr>
                <w:rFonts w:ascii="Times New Roman" w:hAnsi="Times New Roman"/>
                <w:sz w:val="16"/>
                <w:szCs w:val="16"/>
              </w:rPr>
              <w:t>poziom rozwoju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przestępczości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F965AF3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3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62BDB4A" w14:textId="77777777" w:rsidR="00B50B1F" w:rsidRDefault="00B50B1F">
            <w:pPr>
              <w:pStyle w:val="Standard"/>
              <w:spacing w:after="0" w:line="240" w:lineRule="auto"/>
            </w:pPr>
          </w:p>
        </w:tc>
      </w:tr>
      <w:tr w:rsidR="00B50B1F" w14:paraId="7003C9D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02F6DB93" w14:textId="77777777" w:rsidR="00B50B1F" w:rsidRDefault="00B50B1F"/>
        </w:tc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3525198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8112118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Umie dokonywać analizy szans i zagrożeń środowiska kryminalnego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42F5D46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43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081A322E" w14:textId="77777777" w:rsidR="00B50B1F" w:rsidRDefault="00B50B1F">
            <w:pPr>
              <w:pStyle w:val="Standard"/>
              <w:spacing w:after="0" w:line="240" w:lineRule="auto"/>
            </w:pPr>
          </w:p>
        </w:tc>
      </w:tr>
      <w:tr w:rsidR="00B50B1F" w14:paraId="636AD17F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C62AFEB" w14:textId="77777777" w:rsidR="00B50B1F" w:rsidRDefault="00B50B1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103A569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3ED7B39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89CF787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poszerzać i pogłębiać swoja wiedzę w zakresie bezpieczeństwa 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8D0A3E6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3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572C8EB0" w14:textId="77777777" w:rsidR="00B50B1F" w:rsidRDefault="00B50B1F">
            <w:pPr>
              <w:pStyle w:val="Standard"/>
              <w:spacing w:after="0" w:line="240" w:lineRule="auto"/>
            </w:pPr>
          </w:p>
        </w:tc>
      </w:tr>
      <w:tr w:rsidR="00B50B1F" w14:paraId="3F53463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3F3F3FE" w14:textId="77777777" w:rsidR="00B50B1F" w:rsidRDefault="00B50B1F"/>
        </w:tc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0E41E9C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A76F727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pracować w grupie oraz prawidłowo identyfikować wyzwania, szanse i zagrożenia współczesnego świata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0F45AA6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3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9467716" w14:textId="77777777" w:rsidR="00B50B1F" w:rsidRDefault="00B50B1F">
            <w:pPr>
              <w:pStyle w:val="Standard"/>
              <w:spacing w:after="0" w:line="240" w:lineRule="auto"/>
            </w:pPr>
          </w:p>
        </w:tc>
      </w:tr>
      <w:tr w:rsidR="00B50B1F" w14:paraId="7D25765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78BA2AF5" w14:textId="77777777" w:rsidR="00B50B1F" w:rsidRDefault="00B50B1F"/>
        </w:tc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190EFDEE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6F304FED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identyfikować problemy i zagrożenia oraz podejmować odpowiednie działania w sytuacjach 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B772758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3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152D1258" w14:textId="77777777" w:rsidR="00B50B1F" w:rsidRDefault="00B50B1F">
            <w:pPr>
              <w:pStyle w:val="Standard"/>
              <w:spacing w:after="0" w:line="240" w:lineRule="auto"/>
            </w:pPr>
          </w:p>
        </w:tc>
      </w:tr>
      <w:tr w:rsidR="00B50B1F" w14:paraId="3EE78247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213A90B3" w14:textId="77777777" w:rsidR="00B50B1F" w:rsidRDefault="00B50B1F"/>
        </w:tc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5ECDDE72" w14:textId="77777777" w:rsidR="00B50B1F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8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1ADB96D4" w14:textId="77777777" w:rsidR="00B50B1F" w:rsidRDefault="0000000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Potrafi skutecznie planować i realizować zadania w roli funkcjonariusza Policji</w:t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75360D91" w14:textId="77777777" w:rsidR="00B50B1F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5B3699D" w14:textId="77777777" w:rsidR="00B50B1F" w:rsidRDefault="00B50B1F">
            <w:pPr>
              <w:pStyle w:val="Standard"/>
              <w:spacing w:after="0" w:line="240" w:lineRule="auto"/>
            </w:pPr>
          </w:p>
        </w:tc>
      </w:tr>
    </w:tbl>
    <w:p w14:paraId="527DBA41" w14:textId="77777777" w:rsidR="00B50B1F" w:rsidRDefault="00000000">
      <w:pPr>
        <w:pStyle w:val="Standard"/>
      </w:pPr>
      <w:r>
        <w:br w:type="page"/>
      </w:r>
    </w:p>
    <w:p w14:paraId="3C5F2EFF" w14:textId="77777777" w:rsidR="00B50B1F" w:rsidRDefault="0000000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90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758"/>
        <w:gridCol w:w="6302"/>
      </w:tblGrid>
      <w:tr w:rsidR="00B50B1F" w14:paraId="6B16D9DE" w14:textId="77777777">
        <w:tc>
          <w:tcPr>
            <w:tcW w:w="2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A9ACF3E" w14:textId="77777777" w:rsidR="00B50B1F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00D58DD" w14:textId="77777777" w:rsidR="00B50B1F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B50B1F" w14:paraId="7012BFDF" w14:textId="77777777">
        <w:tc>
          <w:tcPr>
            <w:tcW w:w="2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6B113B4" w14:textId="77777777" w:rsidR="00B50B1F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24DDC8C" w14:textId="77777777" w:rsidR="00B50B1F" w:rsidRDefault="000000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aktywizujący z prezentacją multimedialną, dyskusja</w:t>
            </w:r>
          </w:p>
        </w:tc>
      </w:tr>
      <w:tr w:rsidR="00B50B1F" w14:paraId="345873B2" w14:textId="77777777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A57C620" w14:textId="77777777" w:rsidR="00B50B1F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B50B1F" w14:paraId="2C0E43EC" w14:textId="77777777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05B44BD" w14:textId="77777777" w:rsidR="00B50B1F" w:rsidRDefault="00000000">
            <w:pPr>
              <w:suppressAutoHyphens w:val="0"/>
              <w:ind w:left="814"/>
              <w:textAlignment w:val="auto"/>
            </w:pPr>
            <w:r>
              <w:rPr>
                <w:sz w:val="20"/>
                <w:szCs w:val="20"/>
              </w:rPr>
              <w:t xml:space="preserve">- Pojęcie i zakres profilaktyki, </w:t>
            </w:r>
          </w:p>
          <w:p w14:paraId="0868CEAC" w14:textId="77777777" w:rsidR="00B50B1F" w:rsidRDefault="00000000">
            <w:pPr>
              <w:suppressAutoHyphens w:val="0"/>
              <w:ind w:left="814"/>
              <w:textAlignment w:val="auto"/>
            </w:pPr>
            <w:r>
              <w:rPr>
                <w:sz w:val="20"/>
                <w:szCs w:val="20"/>
              </w:rPr>
              <w:t>- Prognozy kryminoligiczne – cele prognozowania,</w:t>
            </w:r>
          </w:p>
          <w:p w14:paraId="37CD3EF4" w14:textId="77777777" w:rsidR="00B50B1F" w:rsidRDefault="00000000">
            <w:pPr>
              <w:suppressAutoHyphens w:val="0"/>
              <w:ind w:left="814"/>
              <w:textAlignment w:val="auto"/>
            </w:pPr>
            <w:r>
              <w:rPr>
                <w:sz w:val="20"/>
                <w:szCs w:val="20"/>
              </w:rPr>
              <w:t>- Prognozowanie przestępczości w wymiarze społecznym,</w:t>
            </w:r>
          </w:p>
          <w:p w14:paraId="57F4DF65" w14:textId="77777777" w:rsidR="00B50B1F" w:rsidRDefault="00000000">
            <w:pPr>
              <w:suppressAutoHyphens w:val="0"/>
              <w:ind w:left="814"/>
              <w:textAlignment w:val="auto"/>
            </w:pPr>
            <w:r>
              <w:rPr>
                <w:sz w:val="20"/>
                <w:szCs w:val="20"/>
              </w:rPr>
              <w:t>- Podstawy prawne indywidualnej prognozy kryminalnej,</w:t>
            </w:r>
          </w:p>
          <w:p w14:paraId="682B0DD7" w14:textId="77777777" w:rsidR="00B50B1F" w:rsidRDefault="00000000">
            <w:pPr>
              <w:suppressAutoHyphens w:val="0"/>
              <w:ind w:left="814"/>
              <w:textAlignment w:val="auto"/>
            </w:pPr>
            <w:r>
              <w:rPr>
                <w:sz w:val="20"/>
                <w:szCs w:val="20"/>
              </w:rPr>
              <w:t>- Prognozowanie indywidualnych zachowań przestępczych,</w:t>
            </w:r>
          </w:p>
          <w:p w14:paraId="56BEDD60" w14:textId="77777777" w:rsidR="00B50B1F" w:rsidRDefault="00000000">
            <w:pPr>
              <w:suppressAutoHyphens w:val="0"/>
              <w:ind w:left="814"/>
              <w:textAlignment w:val="auto"/>
            </w:pPr>
            <w:r>
              <w:rPr>
                <w:sz w:val="20"/>
                <w:szCs w:val="20"/>
              </w:rPr>
              <w:t>- Przegląd indywidualnych badań prognostycznych na świecie,</w:t>
            </w:r>
          </w:p>
          <w:p w14:paraId="733F97C5" w14:textId="77777777" w:rsidR="00B50B1F" w:rsidRDefault="00000000">
            <w:pPr>
              <w:suppressAutoHyphens w:val="0"/>
              <w:ind w:left="814"/>
              <w:textAlignment w:val="auto"/>
            </w:pPr>
            <w:r>
              <w:rPr>
                <w:sz w:val="20"/>
                <w:szCs w:val="20"/>
              </w:rPr>
              <w:t>- Koncepcja indywidualnej prognozy kryminologicznej B. Hołysta,</w:t>
            </w:r>
          </w:p>
          <w:p w14:paraId="69AE4FFC" w14:textId="77777777" w:rsidR="00B50B1F" w:rsidRDefault="00000000">
            <w:pPr>
              <w:suppressAutoHyphens w:val="0"/>
              <w:ind w:left="814"/>
              <w:textAlignment w:val="auto"/>
            </w:pPr>
            <w:r>
              <w:rPr>
                <w:sz w:val="20"/>
                <w:szCs w:val="20"/>
              </w:rPr>
              <w:t>- Strategie działań zapobiegawczych,</w:t>
            </w:r>
          </w:p>
          <w:p w14:paraId="5F3F5448" w14:textId="77777777" w:rsidR="00B50B1F" w:rsidRDefault="00000000">
            <w:pPr>
              <w:suppressAutoHyphens w:val="0"/>
              <w:ind w:left="814"/>
              <w:textAlignment w:val="auto"/>
            </w:pPr>
            <w:r>
              <w:rPr>
                <w:sz w:val="20"/>
                <w:szCs w:val="20"/>
              </w:rPr>
              <w:t>- Sformalizowana reakcja na przestępczość (prewencja generalna i indywidualna, pojęcie kryminalizacji i penalizacji),</w:t>
            </w:r>
          </w:p>
          <w:p w14:paraId="1B9130EA" w14:textId="77777777" w:rsidR="00B50B1F" w:rsidRDefault="00000000">
            <w:pPr>
              <w:suppressAutoHyphens w:val="0"/>
              <w:ind w:left="814"/>
              <w:textAlignment w:val="auto"/>
            </w:pPr>
            <w:r>
              <w:rPr>
                <w:sz w:val="20"/>
                <w:szCs w:val="20"/>
              </w:rPr>
              <w:t>- Udział społeczeństwa w zapobieganiu przestępczości.</w:t>
            </w:r>
          </w:p>
        </w:tc>
      </w:tr>
    </w:tbl>
    <w:p w14:paraId="3A507014" w14:textId="77777777" w:rsidR="00B50B1F" w:rsidRDefault="00B50B1F"/>
    <w:tbl>
      <w:tblPr>
        <w:tblW w:w="90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B50B1F" w14:paraId="11F859F3" w14:textId="77777777">
        <w:tc>
          <w:tcPr>
            <w:tcW w:w="2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AE883B6" w14:textId="77777777" w:rsidR="00B50B1F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511ABCC" w14:textId="77777777" w:rsidR="00B50B1F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B50B1F" w14:paraId="59E9E5D0" w14:textId="77777777">
        <w:tc>
          <w:tcPr>
            <w:tcW w:w="27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F9F7286" w14:textId="77777777" w:rsidR="00B50B1F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2F9882D" w14:textId="77777777" w:rsidR="00B50B1F" w:rsidRDefault="0000000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Praca w grupach – prezentowanie przygotowywanego w zespole zagadnienia, dyskusja</w:t>
            </w:r>
          </w:p>
        </w:tc>
      </w:tr>
      <w:tr w:rsidR="00B50B1F" w14:paraId="23B0890D" w14:textId="77777777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D2230A1" w14:textId="77777777" w:rsidR="00B50B1F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B50B1F" w14:paraId="534D32B0" w14:textId="77777777">
        <w:tc>
          <w:tcPr>
            <w:tcW w:w="90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686753D" w14:textId="77777777" w:rsidR="00B50B1F" w:rsidRDefault="00000000">
            <w:pPr>
              <w:pStyle w:val="Standard"/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Psychologia rozwojowa a zagadnienia profilaktyki,</w:t>
            </w:r>
          </w:p>
          <w:p w14:paraId="2F4C83DF" w14:textId="77777777" w:rsidR="00B50B1F" w:rsidRDefault="00000000">
            <w:pPr>
              <w:pStyle w:val="Standard"/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Rola higieny psychicznej w zapobieganiu przestępczości i znaczenie kultury w zapobieganiu przestępczości,</w:t>
            </w:r>
          </w:p>
          <w:p w14:paraId="256BCC45" w14:textId="77777777" w:rsidR="00B50B1F" w:rsidRDefault="00000000">
            <w:pPr>
              <w:pStyle w:val="Standard"/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Prognozowanie przestępczości w Polsce do roku 2030,</w:t>
            </w:r>
          </w:p>
          <w:p w14:paraId="338826C5" w14:textId="77777777" w:rsidR="00B50B1F" w:rsidRDefault="00000000">
            <w:pPr>
              <w:pStyle w:val="Standard"/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Indywidualna prognoza kryminologiczna,</w:t>
            </w:r>
          </w:p>
          <w:p w14:paraId="094413C9" w14:textId="77777777" w:rsidR="00B50B1F" w:rsidRDefault="00000000">
            <w:pPr>
              <w:pStyle w:val="Standard"/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Państwowy system zapobiegania przestępczości,</w:t>
            </w:r>
          </w:p>
          <w:p w14:paraId="13B7ACB0" w14:textId="77777777" w:rsidR="00B50B1F" w:rsidRDefault="00000000">
            <w:pPr>
              <w:pStyle w:val="Standard"/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Strategia cyberbezpieczeństwa (ochrona cybezbezpieczeństwa państwa),</w:t>
            </w:r>
          </w:p>
          <w:p w14:paraId="086884ED" w14:textId="77777777" w:rsidR="00B50B1F" w:rsidRDefault="00000000">
            <w:pPr>
              <w:pStyle w:val="Standard"/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Zadania jednostek samorządu terytorialnego w zakresie ochrony porządku i bezpieczeństwa publicznego,</w:t>
            </w:r>
          </w:p>
          <w:p w14:paraId="2CC03949" w14:textId="77777777" w:rsidR="00B50B1F" w:rsidRDefault="00000000">
            <w:pPr>
              <w:pStyle w:val="Standard"/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Zapobieganie przestępczości zorganizowanej przez Policję i przeciwdziałanie przestępczości gospodarczej,</w:t>
            </w:r>
          </w:p>
          <w:p w14:paraId="65628068" w14:textId="77777777" w:rsidR="00B50B1F" w:rsidRDefault="00000000">
            <w:pPr>
              <w:pStyle w:val="Standard"/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Społeczne strategie zapobiegania przestępczości,</w:t>
            </w:r>
          </w:p>
          <w:p w14:paraId="0EE4FC49" w14:textId="77777777" w:rsidR="00B50B1F" w:rsidRDefault="00000000">
            <w:pPr>
              <w:pStyle w:val="Standard"/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Stosowanie metod profilaktycznych przez pokrzywdzonych,</w:t>
            </w:r>
          </w:p>
          <w:p w14:paraId="01AF4295" w14:textId="77777777" w:rsidR="00B50B1F" w:rsidRDefault="00000000">
            <w:pPr>
              <w:pStyle w:val="Standard"/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Kształtowanie architektury otoczenia oraz kształtowanie przez środki masowej informacji postaw antyprzestępczych i antywiktymizacyjnych,</w:t>
            </w:r>
          </w:p>
          <w:p w14:paraId="3B99FB3D" w14:textId="77777777" w:rsidR="00B50B1F" w:rsidRDefault="00000000">
            <w:pPr>
              <w:pStyle w:val="Standard"/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Przeciwdziałanie przestępczości nieletnich oraz eliminacja przemocy wobec ludzi starszych,</w:t>
            </w:r>
          </w:p>
          <w:p w14:paraId="1D4813FA" w14:textId="77777777" w:rsidR="00B50B1F" w:rsidRDefault="00000000">
            <w:pPr>
              <w:pStyle w:val="Standard"/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Zapobieganie nadużywaniu alkoholu i polityka antysuicydalna,</w:t>
            </w:r>
          </w:p>
          <w:p w14:paraId="71332CDE" w14:textId="77777777" w:rsidR="00B50B1F" w:rsidRDefault="00000000">
            <w:pPr>
              <w:pStyle w:val="Standard"/>
              <w:spacing w:after="0" w:line="240" w:lineRule="auto"/>
              <w:ind w:left="72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 Ogólne problemy zapobiegania przestępstwom nieumyślnym.</w:t>
            </w:r>
          </w:p>
        </w:tc>
      </w:tr>
    </w:tbl>
    <w:p w14:paraId="539E7575" w14:textId="77777777" w:rsidR="00B50B1F" w:rsidRDefault="00B50B1F">
      <w:pPr>
        <w:pStyle w:val="Standard"/>
      </w:pPr>
    </w:p>
    <w:sectPr w:rsidR="00B50B1F">
      <w:pgSz w:w="11906" w:h="16838"/>
      <w:pgMar w:top="851" w:right="1418" w:bottom="851" w:left="1418" w:header="0" w:footer="0" w:gutter="0"/>
      <w:cols w:space="708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3314E"/>
    <w:multiLevelType w:val="multilevel"/>
    <w:tmpl w:val="9AA055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4400CFE"/>
    <w:multiLevelType w:val="multilevel"/>
    <w:tmpl w:val="4CCA2ED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230071781">
    <w:abstractNumId w:val="1"/>
  </w:num>
  <w:num w:numId="2" w16cid:durableId="2121752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B1F"/>
    <w:rsid w:val="00397D51"/>
    <w:rsid w:val="008C291D"/>
    <w:rsid w:val="009E1539"/>
    <w:rsid w:val="00B50B1F"/>
    <w:rsid w:val="00DB5FCE"/>
    <w:rsid w:val="00F7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C2E09"/>
  <w15:docId w15:val="{951B2667-87A3-4B80-A3FC-E8D032814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Nagwek1">
    <w:name w:val="Nagłówek1"/>
    <w:basedOn w:val="Standard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729</Words>
  <Characters>4375</Characters>
  <Application>Microsoft Office Word</Application>
  <DocSecurity>0</DocSecurity>
  <Lines>36</Lines>
  <Paragraphs>10</Paragraphs>
  <ScaleCrop>false</ScaleCrop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dc:description/>
  <cp:lastModifiedBy>Janusz Kawalec</cp:lastModifiedBy>
  <cp:revision>5</cp:revision>
  <cp:lastPrinted>2022-09-30T14:19:00Z</cp:lastPrinted>
  <dcterms:created xsi:type="dcterms:W3CDTF">2024-04-24T11:40:00Z</dcterms:created>
  <dcterms:modified xsi:type="dcterms:W3CDTF">2026-05-25T15:17:00Z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